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627B4" w14:textId="77777777" w:rsidR="00837FED" w:rsidRDefault="00837FED"/>
    <w:p w14:paraId="0EBDD566" w14:textId="77777777" w:rsidR="00837FED" w:rsidRDefault="00837FED" w:rsidP="00837FED">
      <w:pPr>
        <w:jc w:val="center"/>
        <w:rPr>
          <w:rFonts w:ascii="Times New Roman" w:hAnsi="Times New Roman" w:cs="Times New Roman"/>
          <w:sz w:val="24"/>
        </w:rPr>
      </w:pPr>
      <w:r>
        <w:rPr>
          <w:rFonts w:ascii="Times New Roman" w:hAnsi="Times New Roman" w:cs="Times New Roman"/>
          <w:sz w:val="24"/>
        </w:rPr>
        <w:t>Discussion of change</w:t>
      </w:r>
      <w:r w:rsidR="005B388B">
        <w:rPr>
          <w:rFonts w:ascii="Times New Roman" w:hAnsi="Times New Roman" w:cs="Times New Roman"/>
          <w:sz w:val="24"/>
        </w:rPr>
        <w:t>s</w:t>
      </w:r>
      <w:r>
        <w:rPr>
          <w:rFonts w:ascii="Times New Roman" w:hAnsi="Times New Roman" w:cs="Times New Roman"/>
          <w:sz w:val="24"/>
        </w:rPr>
        <w:t xml:space="preserve"> made to the system due to client feedback</w:t>
      </w:r>
    </w:p>
    <w:p w14:paraId="23B05597" w14:textId="77777777" w:rsidR="00837FED" w:rsidRDefault="00837FED" w:rsidP="00837FED">
      <w:pPr>
        <w:jc w:val="center"/>
        <w:rPr>
          <w:rFonts w:ascii="Times New Roman" w:hAnsi="Times New Roman" w:cs="Times New Roman"/>
          <w:sz w:val="24"/>
        </w:rPr>
      </w:pPr>
    </w:p>
    <w:p w14:paraId="3ED049C9" w14:textId="77777777" w:rsidR="00837FED" w:rsidRDefault="00837FED" w:rsidP="00837FED">
      <w:pPr>
        <w:rPr>
          <w:rFonts w:ascii="Times New Roman" w:hAnsi="Times New Roman" w:cs="Times New Roman"/>
          <w:sz w:val="24"/>
        </w:rPr>
      </w:pPr>
      <w:r>
        <w:rPr>
          <w:rFonts w:ascii="Times New Roman" w:hAnsi="Times New Roman" w:cs="Times New Roman"/>
          <w:sz w:val="24"/>
        </w:rPr>
        <w:t xml:space="preserve">Over the course of our client interactions we learned a lot about the application that wasn’t initially told within the brief. These interactions </w:t>
      </w:r>
      <w:r w:rsidR="005B388B">
        <w:rPr>
          <w:rFonts w:ascii="Times New Roman" w:hAnsi="Times New Roman" w:cs="Times New Roman"/>
          <w:sz w:val="24"/>
        </w:rPr>
        <w:t xml:space="preserve">informed us as to how the application should look and feel. </w:t>
      </w:r>
      <w:r>
        <w:rPr>
          <w:rFonts w:ascii="Times New Roman" w:hAnsi="Times New Roman" w:cs="Times New Roman"/>
          <w:sz w:val="24"/>
        </w:rPr>
        <w:t xml:space="preserve"> </w:t>
      </w:r>
    </w:p>
    <w:p w14:paraId="57AB8C3E" w14:textId="77777777" w:rsidR="005B388B" w:rsidRDefault="005B388B" w:rsidP="00837FED">
      <w:pPr>
        <w:rPr>
          <w:rFonts w:ascii="Times New Roman" w:hAnsi="Times New Roman" w:cs="Times New Roman"/>
          <w:sz w:val="24"/>
        </w:rPr>
      </w:pPr>
      <w:r>
        <w:rPr>
          <w:rFonts w:ascii="Times New Roman" w:hAnsi="Times New Roman" w:cs="Times New Roman"/>
          <w:sz w:val="24"/>
        </w:rPr>
        <w:t>In our first consultancy session Allison sent us the in-house style documents for Sagezza. This was very useful as it allowed us to make the app fit with there own in house style. This was during the design phase, so it didn’t change the look of the application mid development which didn’t cause any issues.</w:t>
      </w:r>
    </w:p>
    <w:p w14:paraId="6B3019C3" w14:textId="77777777" w:rsidR="005B388B" w:rsidRDefault="005B388B" w:rsidP="00837FED">
      <w:pPr>
        <w:rPr>
          <w:rFonts w:ascii="Times New Roman" w:hAnsi="Times New Roman" w:cs="Times New Roman"/>
          <w:sz w:val="24"/>
        </w:rPr>
      </w:pPr>
      <w:r>
        <w:rPr>
          <w:rFonts w:ascii="Times New Roman" w:hAnsi="Times New Roman" w:cs="Times New Roman"/>
          <w:sz w:val="24"/>
        </w:rPr>
        <w:t xml:space="preserve">During our progress presentation Stephen gave us a helpful criticism by telling that the way we had set up our report feature in the prototype was a little bit cumbersome for the manager. This was </w:t>
      </w:r>
      <w:r w:rsidR="009E38A0">
        <w:rPr>
          <w:rFonts w:ascii="Times New Roman" w:hAnsi="Times New Roman" w:cs="Times New Roman"/>
          <w:sz w:val="24"/>
        </w:rPr>
        <w:t>since</w:t>
      </w:r>
      <w:r>
        <w:rPr>
          <w:rFonts w:ascii="Times New Roman" w:hAnsi="Times New Roman" w:cs="Times New Roman"/>
          <w:sz w:val="24"/>
        </w:rPr>
        <w:t xml:space="preserve"> a manager would be required to view each report individually, once this was </w:t>
      </w:r>
      <w:r w:rsidR="009E38A0">
        <w:rPr>
          <w:rFonts w:ascii="Times New Roman" w:hAnsi="Times New Roman" w:cs="Times New Roman"/>
          <w:sz w:val="24"/>
        </w:rPr>
        <w:t>done,</w:t>
      </w:r>
      <w:r>
        <w:rPr>
          <w:rFonts w:ascii="Times New Roman" w:hAnsi="Times New Roman" w:cs="Times New Roman"/>
          <w:sz w:val="24"/>
        </w:rPr>
        <w:t xml:space="preserve"> they </w:t>
      </w:r>
      <w:r w:rsidR="009E38A0">
        <w:rPr>
          <w:rFonts w:ascii="Times New Roman" w:hAnsi="Times New Roman" w:cs="Times New Roman"/>
          <w:sz w:val="24"/>
        </w:rPr>
        <w:t xml:space="preserve">could then approve or decline an expense report. Stephen told us that it would be much easier if a manager could verify the expense without having to view the entirety of the expense. We took note of this and changed the system to allow a manager to approve or decline from expense list page. </w:t>
      </w:r>
    </w:p>
    <w:p w14:paraId="2F59359E" w14:textId="77777777" w:rsidR="003C4B07" w:rsidRDefault="009E38A0" w:rsidP="00837FED">
      <w:pPr>
        <w:rPr>
          <w:rFonts w:ascii="Times New Roman" w:hAnsi="Times New Roman" w:cs="Times New Roman"/>
          <w:sz w:val="24"/>
        </w:rPr>
      </w:pPr>
      <w:r>
        <w:rPr>
          <w:rFonts w:ascii="Times New Roman" w:hAnsi="Times New Roman" w:cs="Times New Roman"/>
          <w:sz w:val="24"/>
        </w:rPr>
        <w:t xml:space="preserve">Another substantial change that came from client feedback was over the Easter holidays in which we emailed Allison some questions we had about the application and she gave us some helpful information. She told us that we should have a prompt for the deletion of expenses rather than have them delete automatically over a certain </w:t>
      </w:r>
      <w:proofErr w:type="gramStart"/>
      <w:r>
        <w:rPr>
          <w:rFonts w:ascii="Times New Roman" w:hAnsi="Times New Roman" w:cs="Times New Roman"/>
          <w:sz w:val="24"/>
        </w:rPr>
        <w:t>period of time</w:t>
      </w:r>
      <w:proofErr w:type="gramEnd"/>
      <w:r>
        <w:rPr>
          <w:rFonts w:ascii="Times New Roman" w:hAnsi="Times New Roman" w:cs="Times New Roman"/>
          <w:sz w:val="24"/>
        </w:rPr>
        <w:t xml:space="preserve">, so we implemented this feature. </w:t>
      </w:r>
    </w:p>
    <w:p w14:paraId="0C6AB7E8" w14:textId="77777777" w:rsidR="009E38A0" w:rsidRPr="00837FED" w:rsidRDefault="009E38A0" w:rsidP="00837FED">
      <w:pPr>
        <w:rPr>
          <w:rFonts w:ascii="Times New Roman" w:hAnsi="Times New Roman" w:cs="Times New Roman"/>
          <w:sz w:val="24"/>
        </w:rPr>
      </w:pPr>
      <w:r>
        <w:rPr>
          <w:rFonts w:ascii="Times New Roman" w:hAnsi="Times New Roman" w:cs="Times New Roman"/>
          <w:sz w:val="24"/>
        </w:rPr>
        <w:t xml:space="preserve">Allison also told us </w:t>
      </w:r>
      <w:r w:rsidR="003C4B07">
        <w:rPr>
          <w:rFonts w:ascii="Times New Roman" w:hAnsi="Times New Roman" w:cs="Times New Roman"/>
          <w:sz w:val="24"/>
        </w:rPr>
        <w:t>expenses</w:t>
      </w:r>
      <w:r>
        <w:rPr>
          <w:rFonts w:ascii="Times New Roman" w:hAnsi="Times New Roman" w:cs="Times New Roman"/>
          <w:sz w:val="24"/>
        </w:rPr>
        <w:t xml:space="preserve"> should be able to be exported to an administrator/payroll</w:t>
      </w:r>
      <w:r w:rsidR="003C4B07">
        <w:rPr>
          <w:rFonts w:ascii="Times New Roman" w:hAnsi="Times New Roman" w:cs="Times New Roman"/>
          <w:sz w:val="24"/>
        </w:rPr>
        <w:t xml:space="preserve">. Our developer changed the system so that expenses could be sent via email to the administrator or to any member of the company that has the appropriate email.  </w:t>
      </w:r>
      <w:r>
        <w:rPr>
          <w:rFonts w:ascii="Times New Roman" w:hAnsi="Times New Roman" w:cs="Times New Roman"/>
          <w:sz w:val="24"/>
        </w:rPr>
        <w:t xml:space="preserve"> </w:t>
      </w:r>
      <w:bookmarkStart w:id="0" w:name="_GoBack"/>
      <w:bookmarkEnd w:id="0"/>
    </w:p>
    <w:sectPr w:rsidR="009E38A0" w:rsidRPr="00837FED">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EBE6D" w14:textId="77777777" w:rsidR="00E1038C" w:rsidRDefault="00E1038C" w:rsidP="005B60AD">
      <w:pPr>
        <w:spacing w:after="0" w:line="240" w:lineRule="auto"/>
      </w:pPr>
      <w:r>
        <w:separator/>
      </w:r>
    </w:p>
  </w:endnote>
  <w:endnote w:type="continuationSeparator" w:id="0">
    <w:p w14:paraId="1A2193DC" w14:textId="77777777" w:rsidR="00E1038C" w:rsidRDefault="00E1038C" w:rsidP="005B6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571A4" w14:textId="7F255EB1" w:rsidR="005B60AD" w:rsidRDefault="005B60AD">
    <w:pPr>
      <w:pStyle w:val="Footer"/>
    </w:pPr>
    <w:r>
      <w:t>Philip Scott</w:t>
    </w:r>
  </w:p>
  <w:p w14:paraId="23747815" w14:textId="77777777" w:rsidR="005B60AD" w:rsidRDefault="005B60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24FA3" w14:textId="77777777" w:rsidR="00E1038C" w:rsidRDefault="00E1038C" w:rsidP="005B60AD">
      <w:pPr>
        <w:spacing w:after="0" w:line="240" w:lineRule="auto"/>
      </w:pPr>
      <w:r>
        <w:separator/>
      </w:r>
    </w:p>
  </w:footnote>
  <w:footnote w:type="continuationSeparator" w:id="0">
    <w:p w14:paraId="16461B06" w14:textId="77777777" w:rsidR="00E1038C" w:rsidRDefault="00E1038C" w:rsidP="005B60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FED"/>
    <w:rsid w:val="003C4B07"/>
    <w:rsid w:val="005B388B"/>
    <w:rsid w:val="005B60AD"/>
    <w:rsid w:val="00837FED"/>
    <w:rsid w:val="009E38A0"/>
    <w:rsid w:val="00E103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DA19B"/>
  <w15:chartTrackingRefBased/>
  <w15:docId w15:val="{DB782668-AFD4-43CB-A2C2-DE9CB3BD2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0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0AD"/>
  </w:style>
  <w:style w:type="paragraph" w:styleId="Footer">
    <w:name w:val="footer"/>
    <w:basedOn w:val="Normal"/>
    <w:link w:val="FooterChar"/>
    <w:uiPriority w:val="99"/>
    <w:unhideWhenUsed/>
    <w:rsid w:val="005B60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scott</dc:creator>
  <cp:keywords/>
  <dc:description/>
  <cp:lastModifiedBy>philip scott</cp:lastModifiedBy>
  <cp:revision>2</cp:revision>
  <dcterms:created xsi:type="dcterms:W3CDTF">2019-05-07T20:33:00Z</dcterms:created>
  <dcterms:modified xsi:type="dcterms:W3CDTF">2019-05-09T22:54:00Z</dcterms:modified>
</cp:coreProperties>
</file>